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BA 3-5 Gerüstbau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üst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